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0D215" w14:textId="506427A7" w:rsidR="00814C4C" w:rsidRDefault="00814C4C" w:rsidP="00814C4C">
      <w:pPr>
        <w:ind w:left="708" w:hanging="708"/>
        <w:rPr>
          <w:rFonts w:asciiTheme="minorHAnsi" w:hAnsiTheme="minorHAnsi"/>
          <w:b/>
          <w:sz w:val="24"/>
          <w:szCs w:val="24"/>
        </w:rPr>
      </w:pPr>
    </w:p>
    <w:p w14:paraId="7215E0ED" w14:textId="77777777" w:rsidR="00AA7FD7" w:rsidRDefault="00AA7FD7" w:rsidP="00AA7FD7">
      <w:pPr>
        <w:rPr>
          <w:sz w:val="24"/>
          <w:szCs w:val="24"/>
        </w:rPr>
      </w:pPr>
    </w:p>
    <w:p w14:paraId="0778BFC2" w14:textId="77777777" w:rsidR="00AA7FD7" w:rsidRDefault="00AA7FD7" w:rsidP="00AA7FD7">
      <w:pPr>
        <w:rPr>
          <w:sz w:val="24"/>
          <w:szCs w:val="24"/>
        </w:rPr>
      </w:pPr>
    </w:p>
    <w:p w14:paraId="62A85773" w14:textId="4C62DB02" w:rsidR="00AA7FD7" w:rsidRPr="000D64EB" w:rsidRDefault="00AA7FD7" w:rsidP="00AA7FD7">
      <w:pPr>
        <w:rPr>
          <w:sz w:val="24"/>
          <w:szCs w:val="24"/>
        </w:rPr>
      </w:pPr>
      <w:r w:rsidRPr="000D64EB">
        <w:rPr>
          <w:sz w:val="24"/>
          <w:szCs w:val="24"/>
        </w:rPr>
        <w:t>DOTT. CAPPUCCIO FRANCESCO</w:t>
      </w:r>
    </w:p>
    <w:p w14:paraId="6F2FB988" w14:textId="77777777" w:rsidR="00AA7FD7" w:rsidRDefault="00AA7FD7" w:rsidP="00AA7FD7">
      <w:pPr>
        <w:rPr>
          <w:sz w:val="24"/>
          <w:szCs w:val="24"/>
        </w:rPr>
      </w:pPr>
      <w:r w:rsidRPr="000D64EB">
        <w:rPr>
          <w:sz w:val="24"/>
          <w:szCs w:val="24"/>
        </w:rPr>
        <w:t xml:space="preserve">Spec. Medicina dello Sport  </w:t>
      </w:r>
    </w:p>
    <w:p w14:paraId="14ED7FAF" w14:textId="77777777" w:rsidR="00AA7FD7" w:rsidRPr="000D64EB" w:rsidRDefault="00AA7FD7" w:rsidP="00AA7FD7">
      <w:pPr>
        <w:rPr>
          <w:sz w:val="24"/>
          <w:szCs w:val="24"/>
        </w:rPr>
      </w:pPr>
      <w:proofErr w:type="spellStart"/>
      <w:r w:rsidRPr="000D64EB">
        <w:rPr>
          <w:sz w:val="24"/>
          <w:szCs w:val="24"/>
        </w:rPr>
        <w:t>Perf</w:t>
      </w:r>
      <w:proofErr w:type="spellEnd"/>
      <w:r w:rsidRPr="000D64EB">
        <w:rPr>
          <w:sz w:val="24"/>
          <w:szCs w:val="24"/>
        </w:rPr>
        <w:t>. Scienza dell'Alimentazione, Ipertensione Arteriosa</w:t>
      </w:r>
    </w:p>
    <w:p w14:paraId="764817FD" w14:textId="77777777" w:rsidR="00AA7FD7" w:rsidRPr="000D64EB" w:rsidRDefault="00AA7FD7" w:rsidP="00AA7FD7">
      <w:pPr>
        <w:rPr>
          <w:sz w:val="24"/>
          <w:szCs w:val="24"/>
        </w:rPr>
      </w:pPr>
      <w:r w:rsidRPr="000D64EB">
        <w:rPr>
          <w:sz w:val="24"/>
          <w:szCs w:val="24"/>
        </w:rPr>
        <w:t>Socio FMSI N° 13254</w:t>
      </w:r>
    </w:p>
    <w:p w14:paraId="46CD46B0" w14:textId="77777777" w:rsidR="00AA7FD7" w:rsidRDefault="00AA7FD7" w:rsidP="00AA7FD7"/>
    <w:p w14:paraId="333E69DA" w14:textId="77777777" w:rsidR="00AA7FD7" w:rsidRDefault="00AA7FD7" w:rsidP="00AA7FD7">
      <w:pPr>
        <w:jc w:val="center"/>
        <w:rPr>
          <w:b/>
          <w:sz w:val="32"/>
          <w:szCs w:val="32"/>
        </w:rPr>
      </w:pPr>
    </w:p>
    <w:p w14:paraId="3D808848" w14:textId="77777777" w:rsidR="00AA7FD7" w:rsidRDefault="00AA7FD7" w:rsidP="00AA7FD7">
      <w:pPr>
        <w:jc w:val="center"/>
        <w:rPr>
          <w:b/>
          <w:sz w:val="32"/>
          <w:szCs w:val="32"/>
        </w:rPr>
      </w:pPr>
    </w:p>
    <w:p w14:paraId="4C1D987E" w14:textId="1918248C" w:rsidR="00AA7FD7" w:rsidRDefault="00AA7FD7" w:rsidP="00AA7FD7">
      <w:pPr>
        <w:jc w:val="center"/>
        <w:rPr>
          <w:b/>
          <w:sz w:val="32"/>
          <w:szCs w:val="32"/>
        </w:rPr>
      </w:pPr>
      <w:r w:rsidRPr="000D64EB">
        <w:rPr>
          <w:b/>
          <w:sz w:val="32"/>
          <w:szCs w:val="32"/>
        </w:rPr>
        <w:t>VISITE MEDICO SPORTIVE</w:t>
      </w:r>
    </w:p>
    <w:p w14:paraId="4E3EDD75" w14:textId="2E579B6F" w:rsidR="00584618" w:rsidRPr="000D64EB" w:rsidRDefault="00584618" w:rsidP="00AA7F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ESAMI PREVISTI</w:t>
      </w:r>
    </w:p>
    <w:p w14:paraId="266FE959" w14:textId="77777777" w:rsidR="00AA7FD7" w:rsidRDefault="00AA7FD7" w:rsidP="00AA7FD7"/>
    <w:p w14:paraId="2E57D16D" w14:textId="77777777" w:rsidR="00AA7FD7" w:rsidRPr="007B6528" w:rsidRDefault="00AA7FD7" w:rsidP="00AA7FD7">
      <w:pPr>
        <w:shd w:val="clear" w:color="auto" w:fill="FFFFFF"/>
        <w:spacing w:after="150" w:line="375" w:lineRule="atLeast"/>
        <w:outlineLvl w:val="2"/>
        <w:rPr>
          <w:rFonts w:ascii="Trebuchet MS" w:hAnsi="Trebuchet MS"/>
          <w:b/>
          <w:bCs/>
          <w:sz w:val="30"/>
          <w:szCs w:val="30"/>
        </w:rPr>
      </w:pPr>
      <w:r w:rsidRPr="007B6528">
        <w:rPr>
          <w:rFonts w:ascii="Trebuchet MS" w:hAnsi="Trebuchet MS"/>
          <w:b/>
          <w:bCs/>
          <w:sz w:val="30"/>
          <w:szCs w:val="30"/>
        </w:rPr>
        <w:t>Rilascio dell’idoneità alla pratica sportiva agonistica</w:t>
      </w:r>
    </w:p>
    <w:p w14:paraId="7A0A111F" w14:textId="2145CC2F" w:rsidR="00AA7FD7" w:rsidRPr="007B6528" w:rsidRDefault="00584618" w:rsidP="00AA7FD7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Per il rilascio dell’idoneità sportiva alla pratica agonistica, l</w:t>
      </w:r>
      <w:r w:rsidR="00AA7FD7" w:rsidRPr="007B6528">
        <w:rPr>
          <w:rFonts w:ascii="Trebuchet MS" w:hAnsi="Trebuchet MS"/>
          <w:sz w:val="21"/>
          <w:szCs w:val="21"/>
        </w:rPr>
        <w:t xml:space="preserve">’atleta </w:t>
      </w:r>
      <w:r>
        <w:rPr>
          <w:rFonts w:ascii="Trebuchet MS" w:hAnsi="Trebuchet MS"/>
          <w:sz w:val="21"/>
          <w:szCs w:val="21"/>
        </w:rPr>
        <w:t>sarà sottoposto ai seguenti accertamenti:</w:t>
      </w:r>
    </w:p>
    <w:p w14:paraId="6F3FB9E3" w14:textId="77777777" w:rsidR="00AA7FD7" w:rsidRPr="007B6528" w:rsidRDefault="00AA7FD7" w:rsidP="00AA7FD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/>
          <w:sz w:val="21"/>
          <w:szCs w:val="21"/>
        </w:rPr>
      </w:pPr>
      <w:r w:rsidRPr="007B6528">
        <w:rPr>
          <w:rFonts w:ascii="Trebuchet MS" w:hAnsi="Trebuchet MS"/>
          <w:sz w:val="21"/>
          <w:szCs w:val="21"/>
        </w:rPr>
        <w:t>spirometria</w:t>
      </w:r>
    </w:p>
    <w:p w14:paraId="7ACB1B65" w14:textId="77777777" w:rsidR="00AA7FD7" w:rsidRPr="007B6528" w:rsidRDefault="00AA7FD7" w:rsidP="00AA7FD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/>
          <w:sz w:val="21"/>
          <w:szCs w:val="21"/>
        </w:rPr>
      </w:pPr>
      <w:r w:rsidRPr="007B6528">
        <w:rPr>
          <w:rFonts w:ascii="Trebuchet MS" w:hAnsi="Trebuchet MS"/>
          <w:sz w:val="21"/>
          <w:szCs w:val="21"/>
        </w:rPr>
        <w:t>esame completo delle urine (chimico, fisico e microscopico)</w:t>
      </w:r>
    </w:p>
    <w:p w14:paraId="5CE6DB1D" w14:textId="77777777" w:rsidR="00AA7FD7" w:rsidRPr="007B6528" w:rsidRDefault="00AA7FD7" w:rsidP="00AA7FD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/>
          <w:sz w:val="21"/>
          <w:szCs w:val="21"/>
        </w:rPr>
      </w:pPr>
      <w:r w:rsidRPr="007B6528">
        <w:rPr>
          <w:rFonts w:ascii="Trebuchet MS" w:hAnsi="Trebuchet MS"/>
          <w:sz w:val="21"/>
          <w:szCs w:val="21"/>
        </w:rPr>
        <w:t>test visivo mediante ottotipo luminoso</w:t>
      </w:r>
    </w:p>
    <w:p w14:paraId="1F70D741" w14:textId="77777777" w:rsidR="00AA7FD7" w:rsidRPr="007B6528" w:rsidRDefault="00AA7FD7" w:rsidP="00AA7FD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/>
          <w:sz w:val="21"/>
          <w:szCs w:val="21"/>
        </w:rPr>
      </w:pPr>
      <w:r w:rsidRPr="007B6528">
        <w:rPr>
          <w:rFonts w:ascii="Trebuchet MS" w:hAnsi="Trebuchet MS"/>
          <w:sz w:val="21"/>
          <w:szCs w:val="21"/>
        </w:rPr>
        <w:t>anamnesi familiare, fisiologica e patologica</w:t>
      </w:r>
    </w:p>
    <w:p w14:paraId="46FEABC9" w14:textId="77777777" w:rsidR="00AA7FD7" w:rsidRPr="007B6528" w:rsidRDefault="00AA7FD7" w:rsidP="00AA7FD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/>
          <w:sz w:val="21"/>
          <w:szCs w:val="21"/>
        </w:rPr>
      </w:pPr>
      <w:r w:rsidRPr="007B6528">
        <w:rPr>
          <w:rFonts w:ascii="Trebuchet MS" w:hAnsi="Trebuchet MS"/>
          <w:sz w:val="21"/>
          <w:szCs w:val="21"/>
        </w:rPr>
        <w:t>esame obiettivo</w:t>
      </w:r>
    </w:p>
    <w:p w14:paraId="33110953" w14:textId="77777777" w:rsidR="00AA7FD7" w:rsidRPr="007B6528" w:rsidRDefault="00AA7FD7" w:rsidP="00AA7FD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/>
          <w:sz w:val="21"/>
          <w:szCs w:val="21"/>
        </w:rPr>
      </w:pPr>
      <w:r w:rsidRPr="007B6528">
        <w:rPr>
          <w:rFonts w:ascii="Trebuchet MS" w:hAnsi="Trebuchet MS"/>
          <w:sz w:val="21"/>
          <w:szCs w:val="21"/>
        </w:rPr>
        <w:t>rilevazione parametri antropometrici (peso e altezza)</w:t>
      </w:r>
    </w:p>
    <w:p w14:paraId="2F9F7DAF" w14:textId="77777777" w:rsidR="00AA7FD7" w:rsidRPr="007B6528" w:rsidRDefault="00AA7FD7" w:rsidP="00AA7FD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/>
          <w:sz w:val="21"/>
          <w:szCs w:val="21"/>
        </w:rPr>
      </w:pPr>
      <w:r w:rsidRPr="007B6528">
        <w:rPr>
          <w:rFonts w:ascii="Trebuchet MS" w:hAnsi="Trebuchet MS"/>
          <w:sz w:val="21"/>
          <w:szCs w:val="21"/>
        </w:rPr>
        <w:t>misurazione dei parametri vitali (pressione arteriosa e frequenza cardiaca)</w:t>
      </w:r>
    </w:p>
    <w:p w14:paraId="14A575D3" w14:textId="77777777" w:rsidR="00AA7FD7" w:rsidRPr="007B6528" w:rsidRDefault="00AA7FD7" w:rsidP="00AA7FD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/>
          <w:sz w:val="21"/>
          <w:szCs w:val="21"/>
        </w:rPr>
      </w:pPr>
      <w:r w:rsidRPr="007B6528">
        <w:rPr>
          <w:rFonts w:ascii="Trebuchet MS" w:hAnsi="Trebuchet MS"/>
          <w:sz w:val="21"/>
          <w:szCs w:val="21"/>
        </w:rPr>
        <w:t>elettrocardiogramma a riposo, sotto sforzo e post sforzo</w:t>
      </w:r>
    </w:p>
    <w:p w14:paraId="2AA5CB90" w14:textId="77777777" w:rsidR="00AA7FD7" w:rsidRPr="007B6528" w:rsidRDefault="00AA7FD7" w:rsidP="00AA7FD7">
      <w:pPr>
        <w:numPr>
          <w:ilvl w:val="0"/>
          <w:numId w:val="22"/>
        </w:numPr>
        <w:shd w:val="clear" w:color="auto" w:fill="FFFFFF"/>
        <w:spacing w:before="100" w:beforeAutospacing="1"/>
        <w:ind w:left="0"/>
        <w:rPr>
          <w:rFonts w:ascii="Trebuchet MS" w:hAnsi="Trebuchet MS"/>
          <w:sz w:val="21"/>
          <w:szCs w:val="21"/>
        </w:rPr>
      </w:pPr>
      <w:r w:rsidRPr="007B6528">
        <w:rPr>
          <w:rFonts w:ascii="Trebuchet MS" w:hAnsi="Trebuchet MS"/>
          <w:sz w:val="21"/>
          <w:szCs w:val="21"/>
        </w:rPr>
        <w:t xml:space="preserve">accertamento all’idoneità attraverso visita clinica e valutazione dei parametri ergometrici </w:t>
      </w:r>
      <w:proofErr w:type="gramStart"/>
      <w:r w:rsidRPr="007B6528">
        <w:rPr>
          <w:rFonts w:ascii="Trebuchet MS" w:hAnsi="Trebuchet MS"/>
          <w:sz w:val="21"/>
          <w:szCs w:val="21"/>
        </w:rPr>
        <w:t>tramite  cicloergometro</w:t>
      </w:r>
      <w:proofErr w:type="gramEnd"/>
    </w:p>
    <w:p w14:paraId="357F17B9" w14:textId="77777777" w:rsidR="00AA7FD7" w:rsidRDefault="00AA7FD7" w:rsidP="00AA7FD7">
      <w:pPr>
        <w:shd w:val="clear" w:color="auto" w:fill="FFFFFF"/>
        <w:spacing w:after="150" w:line="375" w:lineRule="atLeast"/>
        <w:outlineLvl w:val="2"/>
        <w:rPr>
          <w:rFonts w:ascii="Trebuchet MS" w:hAnsi="Trebuchet MS"/>
          <w:b/>
          <w:bCs/>
          <w:color w:val="2D2D2D"/>
          <w:sz w:val="30"/>
          <w:szCs w:val="30"/>
        </w:rPr>
      </w:pPr>
    </w:p>
    <w:p w14:paraId="67BDE7D3" w14:textId="77777777" w:rsidR="00AA7FD7" w:rsidRPr="007B6528" w:rsidRDefault="00AA7FD7" w:rsidP="00AA7FD7">
      <w:pPr>
        <w:shd w:val="clear" w:color="auto" w:fill="FFFFFF"/>
        <w:spacing w:after="150" w:line="375" w:lineRule="atLeast"/>
        <w:outlineLvl w:val="2"/>
        <w:rPr>
          <w:rFonts w:ascii="Trebuchet MS" w:hAnsi="Trebuchet MS"/>
          <w:b/>
          <w:bCs/>
          <w:sz w:val="30"/>
          <w:szCs w:val="30"/>
        </w:rPr>
      </w:pPr>
    </w:p>
    <w:p w14:paraId="7B737EC3" w14:textId="74BB7183" w:rsidR="00AA7FD7" w:rsidRDefault="00AA7FD7" w:rsidP="00AA7FD7">
      <w:pPr>
        <w:shd w:val="clear" w:color="auto" w:fill="FFFFFF"/>
        <w:spacing w:after="150" w:line="375" w:lineRule="atLeast"/>
        <w:outlineLvl w:val="2"/>
        <w:rPr>
          <w:rFonts w:ascii="Trebuchet MS" w:hAnsi="Trebuchet MS"/>
          <w:b/>
          <w:bCs/>
          <w:sz w:val="30"/>
          <w:szCs w:val="30"/>
        </w:rPr>
      </w:pPr>
      <w:r w:rsidRPr="007B6528">
        <w:rPr>
          <w:rFonts w:ascii="Trebuchet MS" w:hAnsi="Trebuchet MS"/>
          <w:b/>
          <w:bCs/>
          <w:sz w:val="30"/>
          <w:szCs w:val="30"/>
        </w:rPr>
        <w:t>Rilascio dell’idoneità alla pratica sportiva non agonistica</w:t>
      </w:r>
    </w:p>
    <w:p w14:paraId="3FF8AAB3" w14:textId="1B56ED29" w:rsidR="00584618" w:rsidRDefault="00584618" w:rsidP="0058461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Per il rilascio dell’idoneità sportiva alla pratica non agonistica, la persona</w:t>
      </w:r>
      <w:r w:rsidRPr="007B6528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sarà sottoposta ai seguenti accertamenti:</w:t>
      </w:r>
    </w:p>
    <w:p w14:paraId="70D4F32A" w14:textId="77777777" w:rsidR="00584618" w:rsidRPr="007B6528" w:rsidRDefault="00584618" w:rsidP="00584618">
      <w:pPr>
        <w:shd w:val="clear" w:color="auto" w:fill="FFFFFF"/>
        <w:rPr>
          <w:rFonts w:ascii="Trebuchet MS" w:hAnsi="Trebuchet MS"/>
          <w:b/>
          <w:bCs/>
          <w:sz w:val="30"/>
          <w:szCs w:val="30"/>
        </w:rPr>
      </w:pPr>
      <w:bookmarkStart w:id="0" w:name="_GoBack"/>
      <w:bookmarkEnd w:id="0"/>
    </w:p>
    <w:p w14:paraId="71024127" w14:textId="77777777" w:rsidR="00AA7FD7" w:rsidRPr="007B6528" w:rsidRDefault="00AA7FD7" w:rsidP="00AA7FD7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/>
          <w:sz w:val="21"/>
          <w:szCs w:val="21"/>
        </w:rPr>
      </w:pPr>
      <w:r w:rsidRPr="007B6528">
        <w:rPr>
          <w:rFonts w:ascii="Trebuchet MS" w:hAnsi="Trebuchet MS"/>
          <w:sz w:val="21"/>
          <w:szCs w:val="21"/>
        </w:rPr>
        <w:t>anamnesi familiare, fisiologica e patologica</w:t>
      </w:r>
    </w:p>
    <w:p w14:paraId="7E8A669B" w14:textId="77777777" w:rsidR="00AA7FD7" w:rsidRPr="007B6528" w:rsidRDefault="00AA7FD7" w:rsidP="00AA7FD7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/>
          <w:sz w:val="21"/>
          <w:szCs w:val="21"/>
        </w:rPr>
      </w:pPr>
      <w:r w:rsidRPr="007B6528">
        <w:rPr>
          <w:rFonts w:ascii="Trebuchet MS" w:hAnsi="Trebuchet MS"/>
          <w:sz w:val="21"/>
          <w:szCs w:val="21"/>
        </w:rPr>
        <w:t>esame obiettivo</w:t>
      </w:r>
    </w:p>
    <w:p w14:paraId="1E8F48D0" w14:textId="77777777" w:rsidR="00AA7FD7" w:rsidRPr="007B6528" w:rsidRDefault="00AA7FD7" w:rsidP="00AA7FD7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/>
          <w:sz w:val="21"/>
          <w:szCs w:val="21"/>
        </w:rPr>
      </w:pPr>
      <w:r w:rsidRPr="007B6528">
        <w:rPr>
          <w:rFonts w:ascii="Trebuchet MS" w:hAnsi="Trebuchet MS"/>
          <w:sz w:val="21"/>
          <w:szCs w:val="21"/>
        </w:rPr>
        <w:t>misurazione dei parametri vitali (pressione arteriosa e frequenza cardiaca)</w:t>
      </w:r>
    </w:p>
    <w:p w14:paraId="79E91AD1" w14:textId="77777777" w:rsidR="00AA7FD7" w:rsidRPr="007B6528" w:rsidRDefault="00AA7FD7" w:rsidP="00AA7FD7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/>
          <w:sz w:val="21"/>
          <w:szCs w:val="21"/>
        </w:rPr>
      </w:pPr>
      <w:r w:rsidRPr="007B6528">
        <w:rPr>
          <w:rFonts w:ascii="Trebuchet MS" w:hAnsi="Trebuchet MS"/>
          <w:sz w:val="21"/>
          <w:szCs w:val="21"/>
        </w:rPr>
        <w:t>rilevazione parametri antropometrici (peso e altezza)</w:t>
      </w:r>
    </w:p>
    <w:p w14:paraId="7EB6BA29" w14:textId="77777777" w:rsidR="00AA7FD7" w:rsidRPr="007B6528" w:rsidRDefault="00AA7FD7" w:rsidP="00AA7FD7">
      <w:pPr>
        <w:numPr>
          <w:ilvl w:val="0"/>
          <w:numId w:val="23"/>
        </w:numPr>
        <w:shd w:val="clear" w:color="auto" w:fill="FFFFFF"/>
        <w:spacing w:before="100" w:beforeAutospacing="1"/>
        <w:ind w:left="0"/>
        <w:rPr>
          <w:rFonts w:ascii="Trebuchet MS" w:hAnsi="Trebuchet MS"/>
          <w:sz w:val="21"/>
          <w:szCs w:val="21"/>
        </w:rPr>
      </w:pPr>
      <w:r w:rsidRPr="007B6528">
        <w:rPr>
          <w:rFonts w:ascii="Trebuchet MS" w:hAnsi="Trebuchet MS"/>
          <w:sz w:val="21"/>
          <w:szCs w:val="21"/>
        </w:rPr>
        <w:t>elettrocardiogramma a riposo</w:t>
      </w:r>
    </w:p>
    <w:p w14:paraId="4310A903" w14:textId="77777777" w:rsidR="00AA7FD7" w:rsidRDefault="00AA7FD7" w:rsidP="00AA7FD7"/>
    <w:p w14:paraId="62EAE8EC" w14:textId="0EB57724" w:rsidR="00E8146A" w:rsidRPr="00E8146A" w:rsidRDefault="007912D8" w:rsidP="007912D8">
      <w:pPr>
        <w:spacing w:line="360" w:lineRule="auto"/>
        <w:ind w:left="708" w:hanging="708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</w:p>
    <w:sectPr w:rsidR="00E8146A" w:rsidRPr="00E8146A" w:rsidSect="00F46F7D">
      <w:footerReference w:type="default" r:id="rId8"/>
      <w:pgSz w:w="11906" w:h="16838"/>
      <w:pgMar w:top="1418" w:right="1134" w:bottom="1134" w:left="1701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130A4" w14:textId="77777777" w:rsidR="00BD5AA5" w:rsidRDefault="00BD5AA5">
      <w:r>
        <w:separator/>
      </w:r>
    </w:p>
  </w:endnote>
  <w:endnote w:type="continuationSeparator" w:id="0">
    <w:p w14:paraId="5CFF3945" w14:textId="77777777" w:rsidR="00BD5AA5" w:rsidRDefault="00BD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FCA4" w14:textId="33B03E02" w:rsidR="00016160" w:rsidRDefault="00016160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01C53" w14:textId="77777777" w:rsidR="00BD5AA5" w:rsidRDefault="00BD5AA5">
      <w:r>
        <w:separator/>
      </w:r>
    </w:p>
  </w:footnote>
  <w:footnote w:type="continuationSeparator" w:id="0">
    <w:p w14:paraId="0C8BE8A4" w14:textId="77777777" w:rsidR="00BD5AA5" w:rsidRDefault="00BD5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2D59"/>
    <w:multiLevelType w:val="hybridMultilevel"/>
    <w:tmpl w:val="DF7C2C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4517E1"/>
    <w:multiLevelType w:val="hybridMultilevel"/>
    <w:tmpl w:val="782211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5B78"/>
    <w:multiLevelType w:val="hybridMultilevel"/>
    <w:tmpl w:val="9334DC00"/>
    <w:lvl w:ilvl="0" w:tplc="1D664E7E">
      <w:start w:val="1"/>
      <w:numFmt w:val="bullet"/>
      <w:suff w:val="space"/>
      <w:lvlText w:val="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108DF"/>
    <w:multiLevelType w:val="hybridMultilevel"/>
    <w:tmpl w:val="684487D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414C5A"/>
    <w:multiLevelType w:val="hybridMultilevel"/>
    <w:tmpl w:val="D076B6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D43A3"/>
    <w:multiLevelType w:val="hybridMultilevel"/>
    <w:tmpl w:val="E81AB60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E7A2B"/>
    <w:multiLevelType w:val="hybridMultilevel"/>
    <w:tmpl w:val="34609EF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B2418A"/>
    <w:multiLevelType w:val="hybridMultilevel"/>
    <w:tmpl w:val="CCFEEA92"/>
    <w:lvl w:ilvl="0" w:tplc="9104C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294A5D8">
      <w:start w:val="12"/>
      <w:numFmt w:val="bullet"/>
      <w:lvlText w:val=""/>
      <w:lvlJc w:val="left"/>
      <w:pPr>
        <w:tabs>
          <w:tab w:val="num" w:pos="1605"/>
        </w:tabs>
        <w:ind w:left="1605" w:hanging="525"/>
      </w:pPr>
      <w:rPr>
        <w:rFonts w:ascii="Symbol" w:eastAsia="Times New Roman" w:hAnsi="Symbol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463D2"/>
    <w:multiLevelType w:val="hybridMultilevel"/>
    <w:tmpl w:val="90B4BE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C4278"/>
    <w:multiLevelType w:val="hybridMultilevel"/>
    <w:tmpl w:val="938CE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80D09"/>
    <w:multiLevelType w:val="hybridMultilevel"/>
    <w:tmpl w:val="81B22C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A6769"/>
    <w:multiLevelType w:val="hybridMultilevel"/>
    <w:tmpl w:val="D5188A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10119"/>
    <w:multiLevelType w:val="multilevel"/>
    <w:tmpl w:val="97DE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306154"/>
    <w:multiLevelType w:val="hybridMultilevel"/>
    <w:tmpl w:val="57FE27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B240E"/>
    <w:multiLevelType w:val="multilevel"/>
    <w:tmpl w:val="BB5A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992D8B"/>
    <w:multiLevelType w:val="hybridMultilevel"/>
    <w:tmpl w:val="BB7C377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3A44A48"/>
    <w:multiLevelType w:val="hybridMultilevel"/>
    <w:tmpl w:val="F814AB18"/>
    <w:lvl w:ilvl="0" w:tplc="04100009">
      <w:start w:val="1"/>
      <w:numFmt w:val="bullet"/>
      <w:lvlText w:val=""/>
      <w:lvlJc w:val="left"/>
      <w:pPr>
        <w:tabs>
          <w:tab w:val="num" w:pos="560"/>
        </w:tabs>
        <w:ind w:left="560" w:hanging="5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305EF9"/>
    <w:multiLevelType w:val="hybridMultilevel"/>
    <w:tmpl w:val="A5120C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90B2F"/>
    <w:multiLevelType w:val="hybridMultilevel"/>
    <w:tmpl w:val="85E2B7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A0065"/>
    <w:multiLevelType w:val="hybridMultilevel"/>
    <w:tmpl w:val="C002B46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95184C"/>
    <w:multiLevelType w:val="hybridMultilevel"/>
    <w:tmpl w:val="787496E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EB7195"/>
    <w:multiLevelType w:val="hybridMultilevel"/>
    <w:tmpl w:val="6C764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07B34"/>
    <w:multiLevelType w:val="hybridMultilevel"/>
    <w:tmpl w:val="7EA640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21"/>
  </w:num>
  <w:num w:numId="5">
    <w:abstractNumId w:val="18"/>
  </w:num>
  <w:num w:numId="6">
    <w:abstractNumId w:val="1"/>
  </w:num>
  <w:num w:numId="7">
    <w:abstractNumId w:val="8"/>
  </w:num>
  <w:num w:numId="8">
    <w:abstractNumId w:val="11"/>
  </w:num>
  <w:num w:numId="9">
    <w:abstractNumId w:val="17"/>
  </w:num>
  <w:num w:numId="10">
    <w:abstractNumId w:val="22"/>
  </w:num>
  <w:num w:numId="11">
    <w:abstractNumId w:val="2"/>
  </w:num>
  <w:num w:numId="12">
    <w:abstractNumId w:val="20"/>
  </w:num>
  <w:num w:numId="13">
    <w:abstractNumId w:val="9"/>
  </w:num>
  <w:num w:numId="14">
    <w:abstractNumId w:val="3"/>
  </w:num>
  <w:num w:numId="15">
    <w:abstractNumId w:val="16"/>
  </w:num>
  <w:num w:numId="16">
    <w:abstractNumId w:val="6"/>
  </w:num>
  <w:num w:numId="17">
    <w:abstractNumId w:val="5"/>
  </w:num>
  <w:num w:numId="18">
    <w:abstractNumId w:val="19"/>
  </w:num>
  <w:num w:numId="19">
    <w:abstractNumId w:val="0"/>
  </w:num>
  <w:num w:numId="20">
    <w:abstractNumId w:val="15"/>
  </w:num>
  <w:num w:numId="21">
    <w:abstractNumId w:val="7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392"/>
    <w:rsid w:val="00006C91"/>
    <w:rsid w:val="00014453"/>
    <w:rsid w:val="00016160"/>
    <w:rsid w:val="00042DDB"/>
    <w:rsid w:val="00045143"/>
    <w:rsid w:val="00047957"/>
    <w:rsid w:val="00066099"/>
    <w:rsid w:val="000863B1"/>
    <w:rsid w:val="00094828"/>
    <w:rsid w:val="000C59BA"/>
    <w:rsid w:val="000D1376"/>
    <w:rsid w:val="000D7A97"/>
    <w:rsid w:val="000E5C2A"/>
    <w:rsid w:val="000E70FE"/>
    <w:rsid w:val="00103B88"/>
    <w:rsid w:val="001156BA"/>
    <w:rsid w:val="00121330"/>
    <w:rsid w:val="00130E54"/>
    <w:rsid w:val="001323C7"/>
    <w:rsid w:val="00192280"/>
    <w:rsid w:val="001A1E4A"/>
    <w:rsid w:val="001B37C6"/>
    <w:rsid w:val="001D0641"/>
    <w:rsid w:val="001F4046"/>
    <w:rsid w:val="001F46F1"/>
    <w:rsid w:val="00211EDD"/>
    <w:rsid w:val="00223F51"/>
    <w:rsid w:val="00226A26"/>
    <w:rsid w:val="002442FF"/>
    <w:rsid w:val="00250B9F"/>
    <w:rsid w:val="0026208C"/>
    <w:rsid w:val="002759FC"/>
    <w:rsid w:val="0028372F"/>
    <w:rsid w:val="002A5191"/>
    <w:rsid w:val="002B2CE7"/>
    <w:rsid w:val="002C67B4"/>
    <w:rsid w:val="002E131F"/>
    <w:rsid w:val="003041ED"/>
    <w:rsid w:val="00310E87"/>
    <w:rsid w:val="003117BB"/>
    <w:rsid w:val="00334F0C"/>
    <w:rsid w:val="00367F46"/>
    <w:rsid w:val="0037151C"/>
    <w:rsid w:val="003A4C79"/>
    <w:rsid w:val="003C5A72"/>
    <w:rsid w:val="003F4F84"/>
    <w:rsid w:val="00403F69"/>
    <w:rsid w:val="00414CDE"/>
    <w:rsid w:val="00433FFF"/>
    <w:rsid w:val="0043628D"/>
    <w:rsid w:val="0044791F"/>
    <w:rsid w:val="004C52DF"/>
    <w:rsid w:val="004D594A"/>
    <w:rsid w:val="00502344"/>
    <w:rsid w:val="00503257"/>
    <w:rsid w:val="00526668"/>
    <w:rsid w:val="0057115B"/>
    <w:rsid w:val="00577FA1"/>
    <w:rsid w:val="005823DF"/>
    <w:rsid w:val="00584618"/>
    <w:rsid w:val="005A31AC"/>
    <w:rsid w:val="005B1218"/>
    <w:rsid w:val="005B6766"/>
    <w:rsid w:val="005D0072"/>
    <w:rsid w:val="005D0198"/>
    <w:rsid w:val="005D12F5"/>
    <w:rsid w:val="005E0B3D"/>
    <w:rsid w:val="005F1DDD"/>
    <w:rsid w:val="005F57E4"/>
    <w:rsid w:val="0060270F"/>
    <w:rsid w:val="006327AC"/>
    <w:rsid w:val="006362CD"/>
    <w:rsid w:val="00650993"/>
    <w:rsid w:val="00655845"/>
    <w:rsid w:val="006759AF"/>
    <w:rsid w:val="00690240"/>
    <w:rsid w:val="006A356A"/>
    <w:rsid w:val="006B30D9"/>
    <w:rsid w:val="006B386F"/>
    <w:rsid w:val="007112E9"/>
    <w:rsid w:val="007474F1"/>
    <w:rsid w:val="00774BA3"/>
    <w:rsid w:val="0077703B"/>
    <w:rsid w:val="007838A7"/>
    <w:rsid w:val="007862A4"/>
    <w:rsid w:val="007912D8"/>
    <w:rsid w:val="007B0685"/>
    <w:rsid w:val="007B5B00"/>
    <w:rsid w:val="007B6528"/>
    <w:rsid w:val="007D625A"/>
    <w:rsid w:val="007E7ABC"/>
    <w:rsid w:val="007F5496"/>
    <w:rsid w:val="007F7432"/>
    <w:rsid w:val="00814C4C"/>
    <w:rsid w:val="0081733C"/>
    <w:rsid w:val="0082024A"/>
    <w:rsid w:val="00830F21"/>
    <w:rsid w:val="008310B8"/>
    <w:rsid w:val="00832608"/>
    <w:rsid w:val="00847D82"/>
    <w:rsid w:val="008664B5"/>
    <w:rsid w:val="00894CC5"/>
    <w:rsid w:val="008C0E63"/>
    <w:rsid w:val="008C246F"/>
    <w:rsid w:val="008D272B"/>
    <w:rsid w:val="008D4DF8"/>
    <w:rsid w:val="008F4F52"/>
    <w:rsid w:val="009008CE"/>
    <w:rsid w:val="009102B6"/>
    <w:rsid w:val="0093519B"/>
    <w:rsid w:val="00945882"/>
    <w:rsid w:val="00951A63"/>
    <w:rsid w:val="009872D5"/>
    <w:rsid w:val="009C53B3"/>
    <w:rsid w:val="00A0005E"/>
    <w:rsid w:val="00A21A8C"/>
    <w:rsid w:val="00A34AE5"/>
    <w:rsid w:val="00A36174"/>
    <w:rsid w:val="00A36B90"/>
    <w:rsid w:val="00A40483"/>
    <w:rsid w:val="00A56EA5"/>
    <w:rsid w:val="00A63D41"/>
    <w:rsid w:val="00A67844"/>
    <w:rsid w:val="00A71794"/>
    <w:rsid w:val="00A774ED"/>
    <w:rsid w:val="00A930F5"/>
    <w:rsid w:val="00AA7FD7"/>
    <w:rsid w:val="00AB2EA8"/>
    <w:rsid w:val="00AB714B"/>
    <w:rsid w:val="00AE5DFB"/>
    <w:rsid w:val="00B00EDD"/>
    <w:rsid w:val="00B05C81"/>
    <w:rsid w:val="00B13733"/>
    <w:rsid w:val="00B1623A"/>
    <w:rsid w:val="00B20399"/>
    <w:rsid w:val="00B23A1B"/>
    <w:rsid w:val="00B23C0F"/>
    <w:rsid w:val="00B32A97"/>
    <w:rsid w:val="00B5158D"/>
    <w:rsid w:val="00B56F42"/>
    <w:rsid w:val="00B63407"/>
    <w:rsid w:val="00B65385"/>
    <w:rsid w:val="00B67354"/>
    <w:rsid w:val="00B80EFD"/>
    <w:rsid w:val="00B929E1"/>
    <w:rsid w:val="00BA279C"/>
    <w:rsid w:val="00BA3795"/>
    <w:rsid w:val="00BA7D74"/>
    <w:rsid w:val="00BC3E04"/>
    <w:rsid w:val="00BD047D"/>
    <w:rsid w:val="00BD5AA5"/>
    <w:rsid w:val="00BD78CD"/>
    <w:rsid w:val="00BF22C2"/>
    <w:rsid w:val="00BF3F0F"/>
    <w:rsid w:val="00C2318C"/>
    <w:rsid w:val="00C32C77"/>
    <w:rsid w:val="00C55FE5"/>
    <w:rsid w:val="00C657D3"/>
    <w:rsid w:val="00CA0C2C"/>
    <w:rsid w:val="00CA20A9"/>
    <w:rsid w:val="00CB0D57"/>
    <w:rsid w:val="00CB6F27"/>
    <w:rsid w:val="00CB7392"/>
    <w:rsid w:val="00CC60F5"/>
    <w:rsid w:val="00CD02C2"/>
    <w:rsid w:val="00CD5FFA"/>
    <w:rsid w:val="00D1130D"/>
    <w:rsid w:val="00D17553"/>
    <w:rsid w:val="00D348EE"/>
    <w:rsid w:val="00D40C20"/>
    <w:rsid w:val="00D41396"/>
    <w:rsid w:val="00D51C95"/>
    <w:rsid w:val="00D5393A"/>
    <w:rsid w:val="00D5431D"/>
    <w:rsid w:val="00D803C0"/>
    <w:rsid w:val="00DE0499"/>
    <w:rsid w:val="00DE1E9B"/>
    <w:rsid w:val="00DE7643"/>
    <w:rsid w:val="00E051FB"/>
    <w:rsid w:val="00E432D2"/>
    <w:rsid w:val="00E459F3"/>
    <w:rsid w:val="00E74D53"/>
    <w:rsid w:val="00E8146A"/>
    <w:rsid w:val="00E91A67"/>
    <w:rsid w:val="00EA0E20"/>
    <w:rsid w:val="00EA57BF"/>
    <w:rsid w:val="00EB5279"/>
    <w:rsid w:val="00EB5896"/>
    <w:rsid w:val="00EC1A63"/>
    <w:rsid w:val="00ED7C7E"/>
    <w:rsid w:val="00EE41E9"/>
    <w:rsid w:val="00EE4686"/>
    <w:rsid w:val="00EF35BC"/>
    <w:rsid w:val="00F03A2C"/>
    <w:rsid w:val="00F05C23"/>
    <w:rsid w:val="00F07B64"/>
    <w:rsid w:val="00F252BD"/>
    <w:rsid w:val="00F46F7D"/>
    <w:rsid w:val="00F50056"/>
    <w:rsid w:val="00F71F53"/>
    <w:rsid w:val="00F918A0"/>
    <w:rsid w:val="00FA6FC2"/>
    <w:rsid w:val="00FE16FA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1CFC45"/>
  <w15:docId w15:val="{5F389F83-E015-4C2E-8494-73635512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051FB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color w:val="FF0000"/>
      <w:sz w:val="44"/>
      <w:szCs w:val="4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23A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 Carattere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CB6F27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0161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1616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160"/>
  </w:style>
  <w:style w:type="character" w:customStyle="1" w:styleId="IntestazioneCarattere">
    <w:name w:val="Intestazione Carattere"/>
    <w:aliases w:val=" Carattere Carattere"/>
    <w:basedOn w:val="Carpredefinitoparagrafo"/>
    <w:link w:val="Intestazione"/>
    <w:rsid w:val="00EF35BC"/>
  </w:style>
  <w:style w:type="character" w:styleId="Numeropagina">
    <w:name w:val="page number"/>
    <w:basedOn w:val="Carpredefinitoparagrafo"/>
    <w:rsid w:val="00EF35BC"/>
  </w:style>
  <w:style w:type="table" w:styleId="Grigliatabella">
    <w:name w:val="Table Grid"/>
    <w:basedOn w:val="Tabellanormale"/>
    <w:uiPriority w:val="39"/>
    <w:rsid w:val="00EF35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A379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BA3795"/>
  </w:style>
  <w:style w:type="character" w:styleId="Enfasigrassetto">
    <w:name w:val="Strong"/>
    <w:basedOn w:val="Carpredefinitoparagrafo"/>
    <w:uiPriority w:val="22"/>
    <w:qFormat/>
    <w:rsid w:val="00BA3795"/>
    <w:rPr>
      <w:b/>
      <w:bCs/>
    </w:rPr>
  </w:style>
  <w:style w:type="paragraph" w:styleId="Nessunaspaziatura">
    <w:name w:val="No Spacing"/>
    <w:uiPriority w:val="1"/>
    <w:qFormat/>
    <w:rsid w:val="00A36174"/>
  </w:style>
  <w:style w:type="character" w:styleId="Collegamentoipertestuale">
    <w:name w:val="Hyperlink"/>
    <w:basedOn w:val="Carpredefinitoparagrafo"/>
    <w:unhideWhenUsed/>
    <w:rsid w:val="00FF1B55"/>
    <w:rPr>
      <w:color w:val="0000FF" w:themeColor="hyperlink"/>
      <w:u w:val="single"/>
    </w:rPr>
  </w:style>
  <w:style w:type="character" w:customStyle="1" w:styleId="Titolo6Carattere">
    <w:name w:val="Titolo 6 Carattere"/>
    <w:basedOn w:val="Carpredefinitoparagrafo"/>
    <w:link w:val="Titolo6"/>
    <w:semiHidden/>
    <w:rsid w:val="00B23A1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C2726-36B5-44FE-A6A5-D208A59C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MEZZANINO s</vt:lpstr>
    </vt:vector>
  </TitlesOfParts>
  <Company>SML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MEZZANINO s</dc:title>
  <dc:creator>Luca Bianchi</dc:creator>
  <cp:lastModifiedBy>Marco Bonacina</cp:lastModifiedBy>
  <cp:revision>13</cp:revision>
  <cp:lastPrinted>2018-09-24T14:19:00Z</cp:lastPrinted>
  <dcterms:created xsi:type="dcterms:W3CDTF">2018-09-12T07:36:00Z</dcterms:created>
  <dcterms:modified xsi:type="dcterms:W3CDTF">2018-12-10T15:01:00Z</dcterms:modified>
</cp:coreProperties>
</file>